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0"/>
        <w:gridCol w:w="2829"/>
      </w:tblGrid>
      <w:tr w:rsidR="00FD1FD7" w:rsidRPr="006C7CA5" w14:paraId="5F944F88" w14:textId="77777777" w:rsidTr="008562E2">
        <w:trPr>
          <w:trHeight w:val="12638"/>
        </w:trPr>
        <w:tc>
          <w:tcPr>
            <w:tcW w:w="7940" w:type="dxa"/>
            <w:tcBorders>
              <w:top w:val="nil"/>
              <w:left w:val="nil"/>
              <w:bottom w:val="nil"/>
              <w:right w:val="nil"/>
            </w:tcBorders>
          </w:tcPr>
          <w:p w14:paraId="3BBA21C0" w14:textId="0A147C07" w:rsidR="00B42E5A" w:rsidRPr="00B42E5A" w:rsidRDefault="009600B5" w:rsidP="009600B5">
            <w:pPr>
              <w:pStyle w:val="a8"/>
              <w:spacing w:before="0" w:beforeAutospacing="0" w:after="0" w:afterAutospacing="0"/>
              <w:jc w:val="center"/>
              <w:rPr>
                <w:rFonts w:ascii="Corporate S" w:hAnsi="Corporate S" w:cs="Arial"/>
                <w:b/>
                <w:bCs/>
                <w:color w:val="1A1A1A"/>
                <w:sz w:val="28"/>
                <w:szCs w:val="28"/>
                <w:shd w:val="clear" w:color="auto" w:fill="FFFFFF"/>
              </w:rPr>
            </w:pPr>
            <w:r w:rsidRPr="009600B5">
              <w:rPr>
                <w:rFonts w:ascii="Corporate S" w:hAnsi="Corporate S" w:cs="Arial"/>
                <w:b/>
                <w:bCs/>
                <w:color w:val="1A1A1A"/>
                <w:sz w:val="28"/>
                <w:szCs w:val="28"/>
                <w:shd w:val="clear" w:color="auto" w:fill="FFFFFF"/>
              </w:rPr>
              <w:t>На российском рынке представлена новая модель рефрижератора на базе ш</w:t>
            </w:r>
            <w:bookmarkStart w:id="0" w:name="_GoBack"/>
            <w:bookmarkEnd w:id="0"/>
            <w:r w:rsidRPr="009600B5">
              <w:rPr>
                <w:rFonts w:ascii="Corporate S" w:hAnsi="Corporate S" w:cs="Arial"/>
                <w:b/>
                <w:bCs/>
                <w:color w:val="1A1A1A"/>
                <w:sz w:val="28"/>
                <w:szCs w:val="28"/>
                <w:shd w:val="clear" w:color="auto" w:fill="FFFFFF"/>
              </w:rPr>
              <w:t>асси FORLAND 3</w:t>
            </w:r>
          </w:p>
          <w:p w14:paraId="2A33EB3F" w14:textId="30E1BD10" w:rsidR="00580818" w:rsidRPr="00FA2E51" w:rsidRDefault="00A318AE" w:rsidP="00E06960">
            <w:pPr>
              <w:pStyle w:val="a8"/>
              <w:jc w:val="both"/>
              <w:rPr>
                <w:rStyle w:val="aa"/>
                <w:rFonts w:ascii="Arial" w:eastAsia="DengXian" w:hAnsi="Arial" w:cs="Arial"/>
                <w:i w:val="0"/>
                <w:iCs w:val="0"/>
                <w:color w:val="2E2D2D"/>
                <w:sz w:val="21"/>
                <w:szCs w:val="21"/>
                <w:shd w:val="clear" w:color="auto" w:fill="FFFFFF"/>
              </w:rPr>
            </w:pPr>
            <w:r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АО «МБ РУС», эксклюзивный дистрибьютор FORLAND в России (входит в ГК «Автодом»), совместно с российским кузовопроизводителем ООО </w:t>
            </w:r>
            <w:r w:rsidRPr="00A318AE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«</w:t>
            </w:r>
            <w:proofErr w:type="spellStart"/>
            <w:r w:rsidRPr="00A318AE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СибЕвроВэн</w:t>
            </w:r>
            <w:proofErr w:type="spellEnd"/>
            <w:r w:rsidRPr="00A318AE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»</w:t>
            </w:r>
            <w:r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 выпустило</w:t>
            </w:r>
            <w:r w:rsidR="00E228D0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рефрижератор </w:t>
            </w:r>
            <w:r w:rsidRPr="00A318AE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на шасси FORLAND 3</w:t>
            </w:r>
            <w:r w:rsidR="00E228D0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. Автомобиль предназначен для перевозки продуктов, требующих поддержани</w:t>
            </w:r>
            <w:r w:rsidR="00890A95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я</w:t>
            </w:r>
            <w:r w:rsidR="00E228D0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 температур</w:t>
            </w:r>
            <w:r w:rsidR="00010C7E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ного режима </w:t>
            </w:r>
            <w:r w:rsidR="00E228D0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от </w:t>
            </w:r>
            <w:r w:rsidR="00972AF4" w:rsidRPr="004D1EF3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-20</w:t>
            </w:r>
            <w:r w:rsidR="00E228D0" w:rsidRPr="004D1EF3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 до </w:t>
            </w:r>
            <w:r w:rsidR="00972AF4" w:rsidRPr="004D1EF3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+</w:t>
            </w:r>
            <w:r w:rsidR="000F1D27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5</w:t>
            </w:r>
            <w:r w:rsidR="00972AF4" w:rsidRPr="004D1EF3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 xml:space="preserve"> </w:t>
            </w:r>
            <w:r w:rsidR="00972AF4" w:rsidRPr="00972AF4">
              <w:rPr>
                <w:rStyle w:val="aa"/>
                <w:rFonts w:ascii="Arial" w:eastAsia="DengXian" w:hAnsi="Arial" w:cs="Arial"/>
                <w:color w:val="2E2D2D"/>
                <w:sz w:val="21"/>
                <w:szCs w:val="21"/>
                <w:shd w:val="clear" w:color="auto" w:fill="FFFFFF"/>
              </w:rPr>
              <w:t>°C</w:t>
            </w:r>
          </w:p>
          <w:p w14:paraId="68B2EBD7" w14:textId="61E38FF9" w:rsidR="002722F1" w:rsidRPr="00623022" w:rsidRDefault="002722F1" w:rsidP="002722F1">
            <w:pPr>
              <w:shd w:val="clear" w:color="auto" w:fill="FFFFFF"/>
              <w:spacing w:after="0" w:line="240" w:lineRule="auto"/>
              <w:jc w:val="both"/>
              <w:rPr>
                <w:rFonts w:ascii="Corporate S" w:hAnsi="Corporate S"/>
                <w:color w:val="000000"/>
                <w:sz w:val="20"/>
              </w:rPr>
            </w:pPr>
            <w:r>
              <w:rPr>
                <w:rFonts w:ascii="Corporate S" w:hAnsi="Corporate S"/>
                <w:color w:val="000000"/>
                <w:sz w:val="20"/>
              </w:rPr>
              <w:t xml:space="preserve">Среди основных преимуществ нового рефрижератора следует отметить, что надрамник изготовлен из стального профиля и покрыт цинком горячим методом, </w:t>
            </w:r>
            <w:r w:rsidRPr="0098461F">
              <w:rPr>
                <w:rFonts w:ascii="Corporate S" w:hAnsi="Corporate S"/>
                <w:color w:val="000000"/>
                <w:sz w:val="20"/>
              </w:rPr>
              <w:t>стенки фургона обшиты пластиком</w:t>
            </w:r>
            <w:r w:rsidR="00985F25">
              <w:rPr>
                <w:rFonts w:ascii="Corporate S" w:hAnsi="Corporate S"/>
                <w:color w:val="000000"/>
                <w:sz w:val="20"/>
              </w:rPr>
              <w:t>,</w:t>
            </w:r>
            <w:r w:rsidRPr="0098461F">
              <w:rPr>
                <w:rFonts w:ascii="Corporate S" w:hAnsi="Corporate S"/>
                <w:color w:val="000000"/>
                <w:sz w:val="20"/>
              </w:rPr>
              <w:t xml:space="preserve"> армированным стекловолокном</w:t>
            </w:r>
            <w:r>
              <w:rPr>
                <w:rFonts w:ascii="Corporate S" w:hAnsi="Corporate S"/>
                <w:color w:val="000000"/>
                <w:sz w:val="20"/>
              </w:rPr>
              <w:t xml:space="preserve">, фурнитура и </w:t>
            </w:r>
            <w:r w:rsidR="00E55F98">
              <w:rPr>
                <w:rFonts w:ascii="Corporate S" w:hAnsi="Corporate S"/>
                <w:color w:val="000000"/>
                <w:sz w:val="20"/>
              </w:rPr>
              <w:t>проем задних дверей</w:t>
            </w:r>
            <w:r>
              <w:rPr>
                <w:rFonts w:ascii="Corporate S" w:hAnsi="Corporate S"/>
                <w:color w:val="000000"/>
                <w:sz w:val="20"/>
              </w:rPr>
              <w:t xml:space="preserve"> произведены из нержавеющей стали, а обвязка корпуса и петли дверей – из алюминия. Настил пола из </w:t>
            </w:r>
            <w:r w:rsidR="00E55F98">
              <w:rPr>
                <w:rFonts w:ascii="Corporate S" w:hAnsi="Corporate S"/>
                <w:color w:val="000000"/>
                <w:sz w:val="20"/>
              </w:rPr>
              <w:t xml:space="preserve">влагостойкой </w:t>
            </w:r>
            <w:r>
              <w:rPr>
                <w:rFonts w:ascii="Corporate S" w:hAnsi="Corporate S"/>
                <w:color w:val="000000"/>
                <w:sz w:val="20"/>
              </w:rPr>
              <w:t xml:space="preserve">фанеры покрыт </w:t>
            </w:r>
            <w:r w:rsidRPr="00623022">
              <w:rPr>
                <w:rFonts w:ascii="Corporate S" w:hAnsi="Corporate S"/>
                <w:color w:val="000000"/>
                <w:sz w:val="20"/>
              </w:rPr>
              <w:t>антискользящим стеклопластиком</w:t>
            </w:r>
            <w:r>
              <w:rPr>
                <w:rFonts w:ascii="Corporate S" w:hAnsi="Corporate S"/>
                <w:color w:val="000000"/>
                <w:sz w:val="20"/>
              </w:rPr>
              <w:t xml:space="preserve">. </w:t>
            </w:r>
          </w:p>
          <w:p w14:paraId="6C3935F8" w14:textId="7065C3B9" w:rsidR="00A318AE" w:rsidRPr="00F438FC" w:rsidRDefault="002722F1" w:rsidP="00E06960">
            <w:pPr>
              <w:pStyle w:val="a8"/>
              <w:jc w:val="both"/>
              <w:rPr>
                <w:rFonts w:ascii="Corporate S" w:hAnsi="Corporate S"/>
                <w:color w:val="000000"/>
                <w:sz w:val="20"/>
                <w:szCs w:val="22"/>
              </w:rPr>
            </w:pPr>
            <w:r>
              <w:rPr>
                <w:rFonts w:ascii="Corporate S" w:hAnsi="Corporate S"/>
                <w:color w:val="000000"/>
                <w:sz w:val="20"/>
                <w:szCs w:val="22"/>
              </w:rPr>
              <w:t>Новинка</w:t>
            </w:r>
            <w:r w:rsidR="004E3A2D">
              <w:rPr>
                <w:rFonts w:ascii="Corporate S" w:hAnsi="Corporate S"/>
                <w:color w:val="000000"/>
                <w:sz w:val="20"/>
                <w:szCs w:val="22"/>
              </w:rPr>
              <w:t xml:space="preserve"> </w:t>
            </w:r>
            <w:r w:rsidR="00F438FC">
              <w:rPr>
                <w:rFonts w:ascii="Corporate S" w:hAnsi="Corporate S"/>
                <w:color w:val="000000"/>
                <w:sz w:val="20"/>
                <w:szCs w:val="22"/>
              </w:rPr>
              <w:t xml:space="preserve">полной массой 3,5 т обладает грузоподъемностью 510 кг. </w:t>
            </w:r>
            <w:r w:rsidR="004E3A2D">
              <w:rPr>
                <w:rFonts w:ascii="Corporate S" w:hAnsi="Corporate S"/>
                <w:color w:val="000000"/>
                <w:sz w:val="20"/>
                <w:szCs w:val="22"/>
              </w:rPr>
              <w:t xml:space="preserve">Колесная база составляет 3 360 мм. </w:t>
            </w:r>
            <w:r w:rsidR="00862C53">
              <w:rPr>
                <w:rFonts w:ascii="Corporate S" w:hAnsi="Corporate S"/>
                <w:color w:val="000000"/>
                <w:sz w:val="20"/>
                <w:szCs w:val="22"/>
              </w:rPr>
              <w:t>Внутренние размеры фургона – 4218 х 2116</w:t>
            </w:r>
            <w:r w:rsidR="004E3A2D">
              <w:rPr>
                <w:rFonts w:ascii="Corporate S" w:hAnsi="Corporate S"/>
                <w:color w:val="000000"/>
                <w:sz w:val="20"/>
                <w:szCs w:val="22"/>
              </w:rPr>
              <w:t xml:space="preserve"> х 2005 мм. Кузов объемом 17,9 куб. м вмещает </w:t>
            </w:r>
            <w:r w:rsidR="00985F25">
              <w:rPr>
                <w:rFonts w:ascii="Corporate S" w:hAnsi="Corporate S"/>
                <w:color w:val="000000"/>
                <w:sz w:val="20"/>
                <w:szCs w:val="22"/>
              </w:rPr>
              <w:t>восемь</w:t>
            </w:r>
            <w:r w:rsidR="004E3A2D">
              <w:rPr>
                <w:rFonts w:ascii="Corporate S" w:hAnsi="Corporate S"/>
                <w:color w:val="000000"/>
                <w:sz w:val="20"/>
                <w:szCs w:val="22"/>
              </w:rPr>
              <w:t xml:space="preserve"> европалет.</w:t>
            </w:r>
          </w:p>
          <w:p w14:paraId="222F1D0B" w14:textId="2CC3460E" w:rsidR="002722F1" w:rsidRDefault="002722F1" w:rsidP="001228DF">
            <w:pPr>
              <w:pStyle w:val="a8"/>
              <w:jc w:val="both"/>
              <w:rPr>
                <w:rFonts w:ascii="Corporate S" w:hAnsi="Corporate S"/>
                <w:color w:val="000000"/>
                <w:sz w:val="20"/>
                <w:szCs w:val="22"/>
              </w:rPr>
            </w:pP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>Под капотом FORLAND 3 установлен тяговитый и экономичный турбодизель рабочим объемом</w:t>
            </w:r>
            <w:r w:rsidR="00014108">
              <w:rPr>
                <w:rFonts w:ascii="Corporate S" w:hAnsi="Corporate S"/>
                <w:color w:val="000000"/>
                <w:sz w:val="20"/>
                <w:szCs w:val="22"/>
              </w:rPr>
              <w:t xml:space="preserve"> 2499 куб. см и мощностью </w:t>
            </w:r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 xml:space="preserve">154 </w:t>
            </w:r>
            <w:proofErr w:type="spellStart"/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л.с</w:t>
            </w:r>
            <w:proofErr w:type="spellEnd"/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 xml:space="preserve">. в сочетании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с 6-ступенчатой механической коробкой передач. 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>Крутящий момент составляет 415 Н</w:t>
            </w:r>
            <w:r w:rsidR="00E55F98" w:rsidRPr="00E55F98">
              <w:rPr>
                <w:rFonts w:ascii="Corporate S" w:hAnsi="Corporate S"/>
                <w:color w:val="000000"/>
                <w:sz w:val="20"/>
                <w:szCs w:val="22"/>
              </w:rPr>
              <w:t>·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 xml:space="preserve">м. 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Автомобиль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>оснащ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>ен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</w:t>
            </w:r>
            <w:proofErr w:type="spellStart"/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догревателем</w:t>
            </w:r>
            <w:proofErr w:type="spellEnd"/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двигателя Webasto, подогревом топливного фильтра, 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системами ABS и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ESC, 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>сис</w:t>
            </w:r>
            <w:r w:rsidR="00BA060F">
              <w:rPr>
                <w:rFonts w:ascii="Corporate S" w:hAnsi="Corporate S"/>
                <w:color w:val="000000"/>
                <w:sz w:val="20"/>
                <w:szCs w:val="22"/>
              </w:rPr>
              <w:t>темой кондиционирования воздуха и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 круиз-контролем. Для комфортного управления предусмотрены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>мультифункциональн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ое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>рулев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>ое колесо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 xml:space="preserve"> с регулировкой по вылету и высоте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, а также </w:t>
            </w:r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подрессоренное сиденье с регулировкой жесткости под вес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водителя </w:t>
            </w:r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и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функци</w:t>
            </w:r>
            <w:r w:rsidR="000976D2">
              <w:rPr>
                <w:rFonts w:ascii="Corporate S" w:hAnsi="Corporate S"/>
                <w:color w:val="000000"/>
                <w:sz w:val="20"/>
                <w:szCs w:val="22"/>
              </w:rPr>
              <w:t>ями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>подогрева и вентиляции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. </w:t>
            </w:r>
          </w:p>
          <w:p w14:paraId="6EBE355A" w14:textId="00693B9E" w:rsidR="00014108" w:rsidRPr="00580818" w:rsidRDefault="00014108" w:rsidP="00014108">
            <w:pPr>
              <w:pStyle w:val="a8"/>
              <w:jc w:val="both"/>
              <w:rPr>
                <w:rFonts w:ascii="Corporate S" w:hAnsi="Corporate S"/>
                <w:color w:val="000000"/>
                <w:sz w:val="20"/>
                <w:szCs w:val="22"/>
              </w:rPr>
            </w:pP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FORLAND 3 полностью адаптирован для эксплуатации в </w:t>
            </w:r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сложных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 xml:space="preserve"> дорожных и климатических условиях. В частности, автомобиль получил улучшенную теплоизоляцию кабины и аккумулятор повышенной емкости. Все технические компонен</w:t>
            </w:r>
            <w:r w:rsidR="009862D5">
              <w:rPr>
                <w:rFonts w:ascii="Corporate S" w:hAnsi="Corporate S"/>
                <w:color w:val="000000"/>
                <w:sz w:val="20"/>
                <w:szCs w:val="22"/>
              </w:rPr>
              <w:t xml:space="preserve">ты, включая сальники, пыльники и </w:t>
            </w:r>
            <w:r w:rsidRPr="00580818">
              <w:rPr>
                <w:rFonts w:ascii="Corporate S" w:hAnsi="Corporate S"/>
                <w:color w:val="000000"/>
                <w:sz w:val="20"/>
                <w:szCs w:val="22"/>
              </w:rPr>
              <w:t>трубки, изготовлены из устойчивых к низким температурам материалов.</w:t>
            </w:r>
          </w:p>
          <w:p w14:paraId="5DEDFB41" w14:textId="09E5B377" w:rsidR="002722F1" w:rsidRDefault="00014108" w:rsidP="001228DF">
            <w:pPr>
              <w:pStyle w:val="a8"/>
              <w:jc w:val="both"/>
              <w:rPr>
                <w:rFonts w:ascii="Corporate S" w:hAnsi="Corporate S"/>
                <w:color w:val="000000"/>
                <w:sz w:val="20"/>
                <w:szCs w:val="22"/>
              </w:rPr>
            </w:pP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Гарантия на 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 xml:space="preserve">шасси составляет 36 месяцев без ограничения пробега, на </w:t>
            </w:r>
            <w:r w:rsidR="00B97B2D">
              <w:rPr>
                <w:rFonts w:ascii="Corporate S" w:hAnsi="Corporate S"/>
                <w:color w:val="000000"/>
                <w:sz w:val="20"/>
                <w:szCs w:val="22"/>
              </w:rPr>
              <w:t>фургон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 xml:space="preserve"> </w:t>
            </w:r>
            <w:r w:rsidR="009B2385">
              <w:rPr>
                <w:rFonts w:ascii="Corporate S" w:hAnsi="Corporate S"/>
                <w:color w:val="000000"/>
                <w:sz w:val="20"/>
                <w:szCs w:val="22"/>
              </w:rPr>
              <w:t>–</w:t>
            </w:r>
            <w:r w:rsidR="00E55F98">
              <w:rPr>
                <w:rFonts w:ascii="Corporate S" w:hAnsi="Corporate S"/>
                <w:color w:val="000000"/>
                <w:sz w:val="20"/>
                <w:szCs w:val="22"/>
              </w:rPr>
              <w:t xml:space="preserve"> 48</w:t>
            </w:r>
            <w:r w:rsidR="009B2385">
              <w:rPr>
                <w:rFonts w:ascii="Corporate S" w:hAnsi="Corporate S"/>
                <w:color w:val="000000"/>
                <w:sz w:val="20"/>
                <w:szCs w:val="22"/>
              </w:rPr>
              <w:t xml:space="preserve"> месяцев или 250 000 км, на холодильно-отопительную установку – 12 месяцев без ограничения пробега. </w:t>
            </w:r>
          </w:p>
          <w:p w14:paraId="177472B1" w14:textId="453AA9CD" w:rsidR="00580818" w:rsidRPr="00BA060F" w:rsidRDefault="00985F25" w:rsidP="00BA060F">
            <w:pPr>
              <w:pStyle w:val="a8"/>
              <w:jc w:val="both"/>
              <w:rPr>
                <w:rFonts w:ascii="Corporate S" w:hAnsi="Corporate S"/>
                <w:color w:val="000000"/>
                <w:sz w:val="20"/>
              </w:rPr>
            </w:pPr>
            <w:r>
              <w:rPr>
                <w:rFonts w:ascii="Corporate S" w:hAnsi="Corporate S"/>
                <w:color w:val="000000"/>
                <w:sz w:val="20"/>
                <w:szCs w:val="22"/>
              </w:rPr>
              <w:t>«</w:t>
            </w:r>
            <w:r w:rsidRPr="00985F25">
              <w:rPr>
                <w:rFonts w:ascii="Corporate S" w:hAnsi="Corporate S"/>
                <w:color w:val="000000"/>
                <w:sz w:val="20"/>
                <w:szCs w:val="22"/>
              </w:rPr>
              <w:t xml:space="preserve">Вывод на </w:t>
            </w:r>
            <w:r w:rsidR="004D1EF3">
              <w:rPr>
                <w:rFonts w:ascii="Corporate S" w:hAnsi="Corporate S"/>
                <w:color w:val="000000"/>
                <w:sz w:val="20"/>
                <w:szCs w:val="22"/>
              </w:rPr>
              <w:t xml:space="preserve">российский </w:t>
            </w:r>
            <w:r w:rsidRPr="00985F25">
              <w:rPr>
                <w:rFonts w:ascii="Corporate S" w:hAnsi="Corporate S"/>
                <w:color w:val="000000"/>
                <w:sz w:val="20"/>
                <w:szCs w:val="22"/>
              </w:rPr>
              <w:t xml:space="preserve">рынок нового рефрижератора на шасси FORLAND 3 — </w:t>
            </w:r>
            <w:r w:rsidR="00B668F1">
              <w:rPr>
                <w:rFonts w:ascii="Corporate S" w:hAnsi="Corporate S"/>
                <w:color w:val="000000"/>
                <w:sz w:val="20"/>
                <w:szCs w:val="22"/>
              </w:rPr>
              <w:t>важный этап в расширении нашей линейки коммерческого транспорта</w:t>
            </w:r>
            <w:r w:rsidR="007D6B69">
              <w:rPr>
                <w:rFonts w:ascii="Corporate S" w:hAnsi="Corporate S"/>
                <w:color w:val="000000"/>
                <w:sz w:val="20"/>
                <w:szCs w:val="22"/>
              </w:rPr>
              <w:t xml:space="preserve"> </w:t>
            </w:r>
            <w:r w:rsidR="007D6B69" w:rsidRPr="007D6B69">
              <w:rPr>
                <w:rFonts w:ascii="Corporate S" w:hAnsi="Corporate S"/>
                <w:color w:val="000000"/>
                <w:sz w:val="20"/>
                <w:szCs w:val="22"/>
              </w:rPr>
              <w:t>и укреплении позиций бренда FORLAND</w:t>
            </w:r>
            <w:r w:rsidR="00B668F1">
              <w:rPr>
                <w:rFonts w:ascii="Corporate S" w:hAnsi="Corporate S"/>
                <w:color w:val="000000"/>
                <w:sz w:val="20"/>
                <w:szCs w:val="22"/>
              </w:rPr>
              <w:t xml:space="preserve">. </w:t>
            </w:r>
            <w:r w:rsidRPr="00985F25">
              <w:rPr>
                <w:rFonts w:ascii="Corporate S" w:hAnsi="Corporate S"/>
                <w:color w:val="000000"/>
                <w:sz w:val="20"/>
                <w:szCs w:val="22"/>
              </w:rPr>
              <w:t>Совместно с росси</w:t>
            </w:r>
            <w:r w:rsidR="004D1EF3">
              <w:rPr>
                <w:rFonts w:ascii="Corporate S" w:hAnsi="Corporate S"/>
                <w:color w:val="000000"/>
                <w:sz w:val="20"/>
                <w:szCs w:val="22"/>
              </w:rPr>
              <w:t>йским кузовопроизводителем ООО «</w:t>
            </w:r>
            <w:proofErr w:type="spellStart"/>
            <w:r w:rsidR="004D1EF3">
              <w:rPr>
                <w:rFonts w:ascii="Corporate S" w:hAnsi="Corporate S"/>
                <w:color w:val="000000"/>
                <w:sz w:val="20"/>
                <w:szCs w:val="22"/>
              </w:rPr>
              <w:t>СибЕвроВэн</w:t>
            </w:r>
            <w:proofErr w:type="spellEnd"/>
            <w:r w:rsidR="004D1EF3">
              <w:rPr>
                <w:rFonts w:ascii="Corporate S" w:hAnsi="Corporate S"/>
                <w:color w:val="000000"/>
                <w:sz w:val="20"/>
                <w:szCs w:val="22"/>
              </w:rPr>
              <w:t>»</w:t>
            </w:r>
            <w:r w:rsidRPr="00985F25">
              <w:rPr>
                <w:rFonts w:ascii="Corporate S" w:hAnsi="Corporate S"/>
                <w:color w:val="000000"/>
                <w:sz w:val="20"/>
                <w:szCs w:val="22"/>
              </w:rPr>
              <w:t xml:space="preserve"> мы предлагаем </w:t>
            </w:r>
            <w:r w:rsidR="007D6B69">
              <w:rPr>
                <w:rFonts w:ascii="Corporate S" w:hAnsi="Corporate S"/>
                <w:color w:val="000000"/>
                <w:sz w:val="20"/>
                <w:szCs w:val="22"/>
              </w:rPr>
              <w:t xml:space="preserve">клиентам надежный и производительный автомобиль, который </w:t>
            </w:r>
            <w:r w:rsidR="007D6B69" w:rsidRPr="007D6B69">
              <w:rPr>
                <w:rFonts w:ascii="Corporate S" w:hAnsi="Corporate S"/>
                <w:color w:val="000000"/>
                <w:sz w:val="20"/>
                <w:szCs w:val="22"/>
              </w:rPr>
              <w:t>готов к интенсивной эксплуатации</w:t>
            </w:r>
            <w:r w:rsidR="007D6B69">
              <w:rPr>
                <w:rFonts w:ascii="Corporate S" w:hAnsi="Corporate S"/>
                <w:color w:val="000000"/>
                <w:sz w:val="20"/>
                <w:szCs w:val="22"/>
              </w:rPr>
              <w:t xml:space="preserve">. </w:t>
            </w:r>
            <w:r w:rsidR="00B532F3">
              <w:rPr>
                <w:rFonts w:ascii="Corporate S" w:hAnsi="Corporate S"/>
                <w:color w:val="000000"/>
                <w:sz w:val="20"/>
                <w:szCs w:val="22"/>
              </w:rPr>
              <w:t>Благодаря широкой дилерской сети и наличию более 90% номенклатуры зап</w:t>
            </w:r>
            <w:r w:rsidR="00CC4504">
              <w:rPr>
                <w:rFonts w:ascii="Corporate S" w:hAnsi="Corporate S"/>
                <w:color w:val="000000"/>
                <w:sz w:val="20"/>
                <w:szCs w:val="22"/>
              </w:rPr>
              <w:t>асных частей</w:t>
            </w:r>
            <w:r w:rsidR="00B532F3">
              <w:rPr>
                <w:rFonts w:ascii="Corporate S" w:hAnsi="Corporate S"/>
                <w:color w:val="000000"/>
                <w:sz w:val="20"/>
                <w:szCs w:val="22"/>
              </w:rPr>
              <w:t xml:space="preserve"> на центральном складе обеспечивается качественное и оперативное сервисное обслуживание грузовиков </w:t>
            </w:r>
            <w:r w:rsidR="00B532F3" w:rsidRPr="00985F25">
              <w:rPr>
                <w:rFonts w:ascii="Corporate S" w:hAnsi="Corporate S"/>
                <w:color w:val="000000"/>
                <w:sz w:val="20"/>
                <w:szCs w:val="22"/>
              </w:rPr>
              <w:t>FORLAND</w:t>
            </w:r>
            <w:r w:rsidR="00B532F3">
              <w:rPr>
                <w:rFonts w:ascii="Corporate S" w:hAnsi="Corporate S"/>
                <w:color w:val="000000"/>
                <w:sz w:val="20"/>
                <w:szCs w:val="22"/>
              </w:rPr>
              <w:t>, что напрямую влияет на эффективность эксплуатации техники и доверие наших клиентов</w:t>
            </w:r>
            <w:r>
              <w:rPr>
                <w:rFonts w:ascii="Corporate S" w:hAnsi="Corporate S"/>
                <w:color w:val="000000"/>
                <w:sz w:val="20"/>
                <w:szCs w:val="22"/>
              </w:rPr>
              <w:t xml:space="preserve">», </w:t>
            </w:r>
            <w:r w:rsidRPr="00580818">
              <w:rPr>
                <w:rFonts w:ascii="Corporate S" w:hAnsi="Corporate S"/>
                <w:color w:val="000000"/>
                <w:sz w:val="20"/>
              </w:rPr>
              <w:t>—</w:t>
            </w:r>
            <w:r>
              <w:rPr>
                <w:rFonts w:ascii="Corporate S" w:hAnsi="Corporate S"/>
                <w:color w:val="000000"/>
                <w:sz w:val="20"/>
              </w:rPr>
              <w:t xml:space="preserve"> </w:t>
            </w:r>
            <w:r w:rsidR="00CC4504">
              <w:rPr>
                <w:rFonts w:ascii="Corporate S" w:hAnsi="Corporate S"/>
                <w:color w:val="000000"/>
                <w:sz w:val="20"/>
              </w:rPr>
              <w:t>отметил</w:t>
            </w:r>
            <w:r w:rsidR="00957ACC">
              <w:rPr>
                <w:rFonts w:ascii="Corporate S" w:hAnsi="Corporate S"/>
                <w:color w:val="000000"/>
                <w:sz w:val="20"/>
              </w:rPr>
              <w:t xml:space="preserve"> </w:t>
            </w:r>
            <w:r w:rsidR="004D1EF3" w:rsidRPr="00580818">
              <w:rPr>
                <w:rFonts w:ascii="Corporate S" w:hAnsi="Corporate S"/>
                <w:color w:val="000000"/>
                <w:sz w:val="20"/>
              </w:rPr>
              <w:t>Юрий Зорин, бренд-директор FORLAND в АО «МБ РУС».</w:t>
            </w:r>
          </w:p>
          <w:p w14:paraId="2BADE933" w14:textId="77777777" w:rsidR="00EC650E" w:rsidRDefault="00EC650E" w:rsidP="001228DF">
            <w:pPr>
              <w:spacing w:after="0" w:line="240" w:lineRule="auto"/>
              <w:jc w:val="both"/>
              <w:rPr>
                <w:rFonts w:ascii="Corporate S" w:hAnsi="Corporate S"/>
                <w:b/>
                <w:color w:val="808080"/>
                <w:sz w:val="20"/>
                <w:szCs w:val="20"/>
              </w:rPr>
            </w:pPr>
          </w:p>
          <w:p w14:paraId="2DA5DB1C" w14:textId="7450CB26" w:rsidR="00FD1FD7" w:rsidRPr="003F4F55" w:rsidRDefault="00FD1FD7" w:rsidP="001228DF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 xml:space="preserve">Справки о компаниях: </w:t>
            </w:r>
          </w:p>
          <w:p w14:paraId="4ED39205" w14:textId="77777777" w:rsidR="001943C1" w:rsidRPr="003F4F55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18"/>
                <w:szCs w:val="20"/>
              </w:rPr>
            </w:pPr>
          </w:p>
          <w:p w14:paraId="2595A348" w14:textId="77777777" w:rsidR="00FD1FD7" w:rsidRPr="003F4F55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 xml:space="preserve">FORLAND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>– дочерняя марка крупного китайского конгломерата B</w:t>
            </w:r>
            <w:proofErr w:type="spellStart"/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eiqi</w:t>
            </w:r>
            <w:proofErr w:type="spellEnd"/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Foton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Motor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, основанная в 1999 году. Под брендом </w:t>
            </w:r>
            <w:r w:rsidR="002B1EC0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FORLAND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на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</w:t>
            </w:r>
            <w:r w:rsidR="002B1EC0" w:rsidRPr="003F4F55">
              <w:rPr>
                <w:rFonts w:ascii="Corporate S" w:hAnsi="Corporate S"/>
                <w:color w:val="808080"/>
                <w:sz w:val="18"/>
                <w:szCs w:val="20"/>
              </w:rPr>
              <w:lastRenderedPageBreak/>
              <w:t>FORLAND</w:t>
            </w:r>
            <w:r w:rsidR="002B1EC0" w:rsidRPr="003F4F55">
              <w:rPr>
                <w:rFonts w:ascii="Corporate S" w:eastAsiaTheme="minorEastAsia" w:hAnsi="Corporate S" w:cs="Arial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располагает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14:paraId="78A5D659" w14:textId="77777777" w:rsidR="00FD1FD7" w:rsidRPr="003F4F5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Официальный сайт: </w:t>
            </w:r>
            <w:r w:rsidR="00890B3A" w:rsidRPr="003F4F55">
              <w:rPr>
                <w:rFonts w:ascii="Corporate S" w:hAnsi="Corporate S"/>
                <w:color w:val="808080"/>
                <w:sz w:val="18"/>
                <w:szCs w:val="20"/>
              </w:rPr>
              <w:t>https://forland-russia.ru/</w:t>
            </w:r>
          </w:p>
          <w:p w14:paraId="0D1D0255" w14:textId="77777777" w:rsidR="00FD1FD7" w:rsidRPr="003F4F5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</w:p>
          <w:p w14:paraId="2CEF1CDE" w14:textId="77777777" w:rsidR="00FD1FD7" w:rsidRPr="003F4F55" w:rsidRDefault="00FD1FD7" w:rsidP="001B3D63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>АО «МБ РУС»</w:t>
            </w: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(прежнее наименование — AO «Мерседес-Бенц PУC») основано в 1994 году. 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6C334E02" w14:textId="77777777" w:rsidR="00FD1FD7" w:rsidRPr="009D1C05" w:rsidRDefault="00FD1FD7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Официальный сайт: </w:t>
            </w:r>
            <w:hyperlink r:id="rId7" w:history="1">
              <w:r w:rsidRPr="003F4F55">
                <w:rPr>
                  <w:rStyle w:val="a7"/>
                  <w:rFonts w:ascii="Corporate S" w:hAnsi="Corporate S"/>
                  <w:color w:val="808080"/>
                  <w:sz w:val="18"/>
                  <w:szCs w:val="20"/>
                </w:rPr>
                <w:t>https://mbrus.ru</w:t>
              </w:r>
            </w:hyperlink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07448902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B48C2F4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16BF171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maria.zhmak@mbrus.ru</w:t>
            </w:r>
          </w:p>
          <w:p w14:paraId="051A5DFC" w14:textId="77777777" w:rsidR="00FD1FD7" w:rsidRPr="00FD1FD7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14:paraId="57BBFD14" w14:textId="77777777" w:rsidR="00FD1FD7" w:rsidRDefault="00FD1FD7"/>
    <w:sectPr w:rsidR="00FD1FD7" w:rsidSect="006421D8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EDDD4" w14:textId="77777777" w:rsidR="00F0185A" w:rsidRDefault="00F0185A" w:rsidP="00FD1FD7">
      <w:pPr>
        <w:spacing w:after="0" w:line="240" w:lineRule="auto"/>
      </w:pPr>
      <w:r>
        <w:separator/>
      </w:r>
    </w:p>
  </w:endnote>
  <w:endnote w:type="continuationSeparator" w:id="0">
    <w:p w14:paraId="48239241" w14:textId="77777777" w:rsidR="00F0185A" w:rsidRDefault="00F0185A" w:rsidP="00FD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2BD67" w14:textId="77777777" w:rsidR="00FC03CE" w:rsidRDefault="00FC03CE" w:rsidP="00CF6A9A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2CC87" w14:textId="77777777" w:rsidR="00FC03CE" w:rsidRDefault="00FC03CE" w:rsidP="00440EB8">
    <w:pPr>
      <w:pStyle w:val="a5"/>
      <w:ind w:hanging="142"/>
    </w:pPr>
  </w:p>
  <w:p w14:paraId="2DAD469D" w14:textId="77777777" w:rsidR="00FC03CE" w:rsidRDefault="00FC03CE" w:rsidP="00440EB8">
    <w:pPr>
      <w:pStyle w:val="a5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520BD" w14:textId="77777777" w:rsidR="00F0185A" w:rsidRDefault="00F0185A" w:rsidP="00FD1FD7">
      <w:pPr>
        <w:spacing w:after="0" w:line="240" w:lineRule="auto"/>
      </w:pPr>
      <w:r>
        <w:separator/>
      </w:r>
    </w:p>
  </w:footnote>
  <w:footnote w:type="continuationSeparator" w:id="0">
    <w:p w14:paraId="431330FA" w14:textId="77777777" w:rsidR="00F0185A" w:rsidRDefault="00F0185A" w:rsidP="00FD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CA6E5" w14:textId="77777777" w:rsidR="00FC03CE" w:rsidRDefault="00FC03CE" w:rsidP="00CF6A9A">
    <w:pPr>
      <w:pStyle w:val="a3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F076" w14:textId="1737B934" w:rsidR="00FC03CE" w:rsidRDefault="005063FA" w:rsidP="005B10F1">
    <w:pPr>
      <w:pStyle w:val="a3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9D5A0E">
      <w:rPr>
        <w:noProof/>
        <w:lang w:eastAsia="ru-RU"/>
        <w14:ligatures w14:val="standardContextual"/>
      </w:rPr>
      <w:drawing>
        <wp:inline distT="0" distB="0" distL="0" distR="0" wp14:anchorId="27789AE5" wp14:editId="46E6C1AF">
          <wp:extent cx="1234440" cy="723900"/>
          <wp:effectExtent l="0" t="0" r="3810" b="0"/>
          <wp:docPr id="337888345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 w:rsidR="009F7AE4">
      <w:t xml:space="preserve">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</w:t>
    </w:r>
    <w:r w:rsidR="009F7AE4">
      <w:rPr>
        <w:rFonts w:ascii="Corporate S" w:hAnsi="Corporate S"/>
        <w:noProof/>
        <w:sz w:val="20"/>
        <w:szCs w:val="16"/>
      </w:rPr>
      <w:t xml:space="preserve">                                </w:t>
    </w:r>
    <w:r w:rsidR="009600B5">
      <w:rPr>
        <w:rFonts w:ascii="Corporate S" w:hAnsi="Corporate S"/>
        <w:noProof/>
        <w:sz w:val="20"/>
        <w:szCs w:val="16"/>
      </w:rPr>
      <w:t>18</w:t>
    </w:r>
    <w:r w:rsidRPr="004D1EF3">
      <w:rPr>
        <w:rFonts w:ascii="Corporate S" w:hAnsi="Corporate S"/>
        <w:noProof/>
        <w:sz w:val="20"/>
        <w:szCs w:val="16"/>
      </w:rPr>
      <w:t>.</w:t>
    </w:r>
    <w:r w:rsidR="003D307F" w:rsidRPr="004D1EF3">
      <w:rPr>
        <w:rFonts w:ascii="Corporate S" w:hAnsi="Corporate S"/>
        <w:noProof/>
        <w:sz w:val="20"/>
        <w:szCs w:val="16"/>
      </w:rPr>
      <w:t>1</w:t>
    </w:r>
    <w:r w:rsidR="004D1EF3" w:rsidRPr="004D1EF3">
      <w:rPr>
        <w:rFonts w:ascii="Corporate S" w:hAnsi="Corporate S"/>
        <w:noProof/>
        <w:sz w:val="20"/>
        <w:szCs w:val="16"/>
      </w:rPr>
      <w:t>2</w:t>
    </w:r>
    <w:r w:rsidRPr="004D1EF3">
      <w:rPr>
        <w:rFonts w:ascii="Corporate S" w:hAnsi="Corporate S"/>
        <w:noProof/>
        <w:sz w:val="20"/>
        <w:szCs w:val="16"/>
      </w:rPr>
      <w:t>.</w:t>
    </w:r>
    <w:r w:rsidR="00171C06" w:rsidRPr="004D1EF3">
      <w:rPr>
        <w:rFonts w:ascii="Corporate S" w:hAnsi="Corporate S"/>
        <w:noProof/>
        <w:sz w:val="20"/>
        <w:szCs w:val="16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23E"/>
    <w:multiLevelType w:val="multilevel"/>
    <w:tmpl w:val="C332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3C132F"/>
    <w:multiLevelType w:val="multilevel"/>
    <w:tmpl w:val="295E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D7"/>
    <w:rsid w:val="00010C7E"/>
    <w:rsid w:val="00014108"/>
    <w:rsid w:val="00014D05"/>
    <w:rsid w:val="0003631C"/>
    <w:rsid w:val="00043645"/>
    <w:rsid w:val="000469C6"/>
    <w:rsid w:val="00050F70"/>
    <w:rsid w:val="000529F3"/>
    <w:rsid w:val="00056573"/>
    <w:rsid w:val="00093934"/>
    <w:rsid w:val="000976D2"/>
    <w:rsid w:val="000A18C0"/>
    <w:rsid w:val="000C34D8"/>
    <w:rsid w:val="000C7218"/>
    <w:rsid w:val="000D650C"/>
    <w:rsid w:val="000F1D27"/>
    <w:rsid w:val="001228DF"/>
    <w:rsid w:val="00165D4A"/>
    <w:rsid w:val="00171C06"/>
    <w:rsid w:val="001943C1"/>
    <w:rsid w:val="001A513C"/>
    <w:rsid w:val="001B072A"/>
    <w:rsid w:val="001B3D63"/>
    <w:rsid w:val="001D49FA"/>
    <w:rsid w:val="001E0CA4"/>
    <w:rsid w:val="001E5662"/>
    <w:rsid w:val="001F609A"/>
    <w:rsid w:val="00201F6F"/>
    <w:rsid w:val="00205001"/>
    <w:rsid w:val="00210443"/>
    <w:rsid w:val="00221038"/>
    <w:rsid w:val="00221403"/>
    <w:rsid w:val="002512DE"/>
    <w:rsid w:val="00271355"/>
    <w:rsid w:val="002722F1"/>
    <w:rsid w:val="0027779C"/>
    <w:rsid w:val="00277D79"/>
    <w:rsid w:val="002B1EC0"/>
    <w:rsid w:val="002E274A"/>
    <w:rsid w:val="003216D3"/>
    <w:rsid w:val="00323069"/>
    <w:rsid w:val="003379CA"/>
    <w:rsid w:val="00367048"/>
    <w:rsid w:val="0036758B"/>
    <w:rsid w:val="00380007"/>
    <w:rsid w:val="00390A4C"/>
    <w:rsid w:val="003D307F"/>
    <w:rsid w:val="003D721E"/>
    <w:rsid w:val="003F4F55"/>
    <w:rsid w:val="00435BA6"/>
    <w:rsid w:val="004A3C9D"/>
    <w:rsid w:val="004A7C15"/>
    <w:rsid w:val="004B1928"/>
    <w:rsid w:val="004B5409"/>
    <w:rsid w:val="004B7B8A"/>
    <w:rsid w:val="004D1EF3"/>
    <w:rsid w:val="004E3A2D"/>
    <w:rsid w:val="005063FA"/>
    <w:rsid w:val="00512766"/>
    <w:rsid w:val="005275B0"/>
    <w:rsid w:val="005370C6"/>
    <w:rsid w:val="00580818"/>
    <w:rsid w:val="005906E6"/>
    <w:rsid w:val="005A411F"/>
    <w:rsid w:val="005C3D0A"/>
    <w:rsid w:val="005E408C"/>
    <w:rsid w:val="005E6A95"/>
    <w:rsid w:val="005F0930"/>
    <w:rsid w:val="006110B0"/>
    <w:rsid w:val="00623022"/>
    <w:rsid w:val="006277A5"/>
    <w:rsid w:val="00657EFC"/>
    <w:rsid w:val="006667EE"/>
    <w:rsid w:val="006766A5"/>
    <w:rsid w:val="006900B2"/>
    <w:rsid w:val="006B65C7"/>
    <w:rsid w:val="006D7752"/>
    <w:rsid w:val="006E5F65"/>
    <w:rsid w:val="006F39E1"/>
    <w:rsid w:val="00763915"/>
    <w:rsid w:val="00764411"/>
    <w:rsid w:val="00795CF7"/>
    <w:rsid w:val="007C23D7"/>
    <w:rsid w:val="007D6B69"/>
    <w:rsid w:val="008119BF"/>
    <w:rsid w:val="00844E4D"/>
    <w:rsid w:val="008562E2"/>
    <w:rsid w:val="00862C53"/>
    <w:rsid w:val="00890A95"/>
    <w:rsid w:val="00890B3A"/>
    <w:rsid w:val="008C4974"/>
    <w:rsid w:val="008D2034"/>
    <w:rsid w:val="009002C5"/>
    <w:rsid w:val="009156F5"/>
    <w:rsid w:val="00927BFC"/>
    <w:rsid w:val="00957ACC"/>
    <w:rsid w:val="009600B5"/>
    <w:rsid w:val="009672CF"/>
    <w:rsid w:val="00972AF4"/>
    <w:rsid w:val="00981451"/>
    <w:rsid w:val="0098461F"/>
    <w:rsid w:val="00985F25"/>
    <w:rsid w:val="009862D5"/>
    <w:rsid w:val="009B2385"/>
    <w:rsid w:val="009D5A0E"/>
    <w:rsid w:val="009F7AE4"/>
    <w:rsid w:val="00A318AE"/>
    <w:rsid w:val="00A34474"/>
    <w:rsid w:val="00A512B7"/>
    <w:rsid w:val="00A630BA"/>
    <w:rsid w:val="00A63542"/>
    <w:rsid w:val="00A64B95"/>
    <w:rsid w:val="00A70342"/>
    <w:rsid w:val="00A739AF"/>
    <w:rsid w:val="00A76FD5"/>
    <w:rsid w:val="00AA00FB"/>
    <w:rsid w:val="00AD258B"/>
    <w:rsid w:val="00AE0EDC"/>
    <w:rsid w:val="00B42E5A"/>
    <w:rsid w:val="00B532F3"/>
    <w:rsid w:val="00B65F2D"/>
    <w:rsid w:val="00B668F1"/>
    <w:rsid w:val="00B7003D"/>
    <w:rsid w:val="00B711A0"/>
    <w:rsid w:val="00B97B2D"/>
    <w:rsid w:val="00BA060F"/>
    <w:rsid w:val="00BB3776"/>
    <w:rsid w:val="00BC0A11"/>
    <w:rsid w:val="00BC1467"/>
    <w:rsid w:val="00BD25EC"/>
    <w:rsid w:val="00C12459"/>
    <w:rsid w:val="00C35AD4"/>
    <w:rsid w:val="00C77793"/>
    <w:rsid w:val="00C82BD0"/>
    <w:rsid w:val="00C8511A"/>
    <w:rsid w:val="00C94DE0"/>
    <w:rsid w:val="00CC4504"/>
    <w:rsid w:val="00CD2676"/>
    <w:rsid w:val="00CF200C"/>
    <w:rsid w:val="00D13A98"/>
    <w:rsid w:val="00D145A9"/>
    <w:rsid w:val="00D36973"/>
    <w:rsid w:val="00D4708A"/>
    <w:rsid w:val="00D615C3"/>
    <w:rsid w:val="00D63223"/>
    <w:rsid w:val="00D965C3"/>
    <w:rsid w:val="00DA6406"/>
    <w:rsid w:val="00DB6BCB"/>
    <w:rsid w:val="00E0057E"/>
    <w:rsid w:val="00E022E0"/>
    <w:rsid w:val="00E06960"/>
    <w:rsid w:val="00E228D0"/>
    <w:rsid w:val="00E3542D"/>
    <w:rsid w:val="00E51A04"/>
    <w:rsid w:val="00E55F98"/>
    <w:rsid w:val="00E86D00"/>
    <w:rsid w:val="00EA6DA7"/>
    <w:rsid w:val="00EC640D"/>
    <w:rsid w:val="00EC650E"/>
    <w:rsid w:val="00ED587E"/>
    <w:rsid w:val="00EE6F43"/>
    <w:rsid w:val="00EF68D2"/>
    <w:rsid w:val="00F0185A"/>
    <w:rsid w:val="00F01E4D"/>
    <w:rsid w:val="00F13A6E"/>
    <w:rsid w:val="00F14133"/>
    <w:rsid w:val="00F33FEF"/>
    <w:rsid w:val="00F438FC"/>
    <w:rsid w:val="00F44922"/>
    <w:rsid w:val="00F932EB"/>
    <w:rsid w:val="00FA2E51"/>
    <w:rsid w:val="00FC03CE"/>
    <w:rsid w:val="00FD1FD7"/>
    <w:rsid w:val="00FF4E93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262FD"/>
  <w15:chartTrackingRefBased/>
  <w15:docId w15:val="{1B42F526-FAAC-3542-9D30-E53B64E7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022"/>
    <w:pPr>
      <w:spacing w:after="160" w:line="259" w:lineRule="auto"/>
    </w:pPr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a5">
    <w:name w:val="footer"/>
    <w:basedOn w:val="a"/>
    <w:link w:val="a6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styleId="a7">
    <w:name w:val="Hyperlink"/>
    <w:uiPriority w:val="99"/>
    <w:unhideWhenUsed/>
    <w:rsid w:val="00FD1FD7"/>
    <w:rPr>
      <w:color w:val="0563C1"/>
      <w:u w:val="single"/>
    </w:rPr>
  </w:style>
  <w:style w:type="paragraph" w:styleId="a8">
    <w:name w:val="Normal (Web)"/>
    <w:basedOn w:val="a"/>
    <w:uiPriority w:val="99"/>
    <w:unhideWhenUsed/>
    <w:rsid w:val="00FD1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62E2"/>
    <w:rPr>
      <w:b/>
      <w:bCs/>
    </w:rPr>
  </w:style>
  <w:style w:type="paragraph" w:customStyle="1" w:styleId="ds-markdown-paragraph">
    <w:name w:val="ds-markdown-paragraph"/>
    <w:basedOn w:val="a"/>
    <w:rsid w:val="008562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A318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bru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</dc:creator>
  <cp:keywords/>
  <dc:description/>
  <cp:lastModifiedBy>Sannikova, Natalia (137)</cp:lastModifiedBy>
  <cp:revision>63</cp:revision>
  <dcterms:created xsi:type="dcterms:W3CDTF">2025-09-15T16:26:00Z</dcterms:created>
  <dcterms:modified xsi:type="dcterms:W3CDTF">2025-12-18T11:34:00Z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CR7HOWWochP1HP7UOfLteEbqAykvXunQGR7p9uU3fxWtdWAuwcM2qG8XlhBGBRJJxdZnWcGFQ6PQxo1v4ZsR8VmQ5ydJi2rIB/X7T2eeiwO+KnfamOig9coUhOEMlf3/b3S0KVD5wkc0lhthIfHM+CJ40UdI/t93Oe+F8hK5JA6D21bFUq6gFUJ1kVXPY2J+MA1S52WCutMJen2S1BrsuTFTnZ+yzE8nbvVKKr0CepzTYYgX70sWWfdkMcCJgBl</vt:lpwstr>
  </property>
  <property fmtid="{D5CDD505-2E9C-101B-9397-08002B2CF9AE}" pid="3" name="SI-CLASSIFIER-LABEL1">
    <vt:lpwstr>SrwWYO366eKyUYq+KriXJnw==</vt:lpwstr>
  </property>
</Properties>
</file>